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86" w:rsidRDefault="00E7674E" w:rsidP="00D35FA7">
      <w:pPr>
        <w:shd w:val="clear" w:color="auto" w:fill="FFFFFF"/>
        <w:spacing w:before="150" w:after="15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noProof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120.95pt">
            <v:imagedata r:id="rId6" o:title="ARCHITE WYMIAR BUDOWN 750X200"/>
          </v:shape>
        </w:pict>
      </w:r>
    </w:p>
    <w:p w:rsidR="00FF7086" w:rsidRDefault="00FF7086" w:rsidP="00D35FA7">
      <w:pPr>
        <w:shd w:val="clear" w:color="auto" w:fill="FFFFFF"/>
        <w:spacing w:before="150" w:after="15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D35FA7" w:rsidRPr="00A97EAB" w:rsidRDefault="00D35FA7" w:rsidP="00D35FA7">
      <w:pPr>
        <w:shd w:val="clear" w:color="auto" w:fill="FFFFFF"/>
        <w:spacing w:before="150" w:after="150" w:line="240" w:lineRule="auto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A97EAB">
        <w:rPr>
          <w:rFonts w:eastAsia="Times New Roman" w:cstheme="minorHAnsi"/>
          <w:b/>
          <w:bCs/>
          <w:sz w:val="24"/>
          <w:szCs w:val="20"/>
          <w:lang w:eastAsia="pl-PL"/>
        </w:rPr>
        <w:t xml:space="preserve">Rusza II edycja konkursu Architecture BUDMA </w:t>
      </w:r>
      <w:proofErr w:type="spellStart"/>
      <w:r w:rsidRPr="00A97EAB">
        <w:rPr>
          <w:rFonts w:eastAsia="Times New Roman" w:cstheme="minorHAnsi"/>
          <w:b/>
          <w:bCs/>
          <w:sz w:val="24"/>
          <w:szCs w:val="20"/>
          <w:lang w:eastAsia="pl-PL"/>
        </w:rPr>
        <w:t>Award</w:t>
      </w:r>
      <w:proofErr w:type="spellEnd"/>
      <w:r w:rsidRPr="00A97EAB">
        <w:rPr>
          <w:rFonts w:eastAsia="Times New Roman" w:cstheme="minorHAnsi"/>
          <w:b/>
          <w:bCs/>
          <w:sz w:val="24"/>
          <w:szCs w:val="20"/>
          <w:lang w:eastAsia="pl-PL"/>
        </w:rPr>
        <w:t>!</w:t>
      </w:r>
    </w:p>
    <w:p w:rsidR="00D35FA7" w:rsidRPr="00D35FA7" w:rsidRDefault="00D35FA7" w:rsidP="00D35FA7">
      <w:pPr>
        <w:shd w:val="clear" w:color="auto" w:fill="FFFFFF"/>
        <w:spacing w:before="150" w:after="15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D35FA7" w:rsidRPr="00D35FA7" w:rsidRDefault="00D35FA7" w:rsidP="00D35F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35FA7">
        <w:rPr>
          <w:rFonts w:eastAsia="Times New Roman" w:cstheme="minorHAnsi"/>
          <w:sz w:val="20"/>
          <w:szCs w:val="20"/>
          <w:lang w:eastAsia="pl-PL"/>
        </w:rPr>
        <w:t xml:space="preserve">W jaki sposób, spośród setek nowo powstających obiektów otaczającej nas architektury, wyróżnić te, które w szczególny sposób wpływają na pozytywny jej odbiór? Odpowiedzią jest konkurs Architecture BUDMA </w:t>
      </w:r>
      <w:proofErr w:type="spellStart"/>
      <w:r w:rsidRPr="00D35FA7">
        <w:rPr>
          <w:rFonts w:eastAsia="Times New Roman" w:cstheme="minorHAnsi"/>
          <w:sz w:val="20"/>
          <w:szCs w:val="20"/>
          <w:lang w:eastAsia="pl-PL"/>
        </w:rPr>
        <w:t>Award</w:t>
      </w:r>
      <w:proofErr w:type="spellEnd"/>
      <w:r w:rsidRPr="00D35FA7">
        <w:rPr>
          <w:rFonts w:eastAsia="Times New Roman" w:cstheme="minorHAnsi"/>
          <w:sz w:val="20"/>
          <w:szCs w:val="20"/>
          <w:lang w:eastAsia="pl-PL"/>
        </w:rPr>
        <w:t>!</w:t>
      </w:r>
    </w:p>
    <w:p w:rsidR="00D35FA7" w:rsidRPr="00D35FA7" w:rsidRDefault="00D35FA7" w:rsidP="00A97EA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82828"/>
          <w:sz w:val="20"/>
          <w:szCs w:val="20"/>
          <w:lang w:eastAsia="pl-PL"/>
        </w:rPr>
      </w:pPr>
      <w:r w:rsidRPr="00D35FA7">
        <w:rPr>
          <w:rFonts w:eastAsia="Times New Roman" w:cstheme="minorHAnsi"/>
          <w:noProof/>
          <w:color w:val="282828"/>
          <w:sz w:val="20"/>
          <w:szCs w:val="20"/>
          <w:lang w:eastAsia="pl-PL"/>
        </w:rPr>
        <w:drawing>
          <wp:inline distT="0" distB="0" distL="0" distR="0" wp14:anchorId="1D2D700D" wp14:editId="733060D6">
            <wp:extent cx="4318319" cy="1645920"/>
            <wp:effectExtent l="0" t="0" r="6350" b="0"/>
            <wp:docPr id="1" name="Obraz 1" descr="https://www.budma.pl/media/18967/aba-grafika.png?mode=max&amp;width=1280&amp;height=720&amp;quality=85&amp;rnd=13214491756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udma.pl/media/18967/aba-grafika.png?mode=max&amp;width=1280&amp;height=720&amp;quality=85&amp;rnd=132144917560000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467" cy="165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FA7" w:rsidRDefault="00D35FA7" w:rsidP="00D35FA7">
      <w:pPr>
        <w:shd w:val="clear" w:color="auto" w:fill="FFFFFF"/>
        <w:spacing w:before="150" w:after="15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35FA7">
        <w:rPr>
          <w:rFonts w:eastAsia="Times New Roman" w:cstheme="minorHAnsi"/>
          <w:sz w:val="20"/>
          <w:szCs w:val="20"/>
          <w:lang w:eastAsia="pl-PL"/>
        </w:rPr>
        <w:t xml:space="preserve">Głównym celem konkursu Architecture BUDMA </w:t>
      </w:r>
      <w:proofErr w:type="spellStart"/>
      <w:r w:rsidRPr="00D35FA7">
        <w:rPr>
          <w:rFonts w:eastAsia="Times New Roman" w:cstheme="minorHAnsi"/>
          <w:sz w:val="20"/>
          <w:szCs w:val="20"/>
          <w:lang w:eastAsia="pl-PL"/>
        </w:rPr>
        <w:t>Award</w:t>
      </w:r>
      <w:proofErr w:type="spellEnd"/>
      <w:r w:rsidRPr="00D35FA7">
        <w:rPr>
          <w:rFonts w:eastAsia="Times New Roman" w:cstheme="minorHAnsi"/>
          <w:sz w:val="20"/>
          <w:szCs w:val="20"/>
          <w:lang w:eastAsia="pl-PL"/>
        </w:rPr>
        <w:t xml:space="preserve"> jest wyróżnienie obiektów, budynków, przestrzeni publicznych, </w:t>
      </w:r>
      <w:r w:rsidR="00FF7086">
        <w:rPr>
          <w:rFonts w:eastAsia="Times New Roman" w:cstheme="minorHAnsi"/>
          <w:sz w:val="20"/>
          <w:szCs w:val="20"/>
          <w:lang w:eastAsia="pl-PL"/>
        </w:rPr>
        <w:t>obiektów małej architektury czy także elementów integralnie związanych z architektoniczną formą wzornictwa</w:t>
      </w:r>
      <w:r w:rsidRPr="00D35FA7">
        <w:rPr>
          <w:rFonts w:eastAsia="Times New Roman" w:cstheme="minorHAnsi"/>
          <w:sz w:val="20"/>
          <w:szCs w:val="20"/>
          <w:lang w:eastAsia="pl-PL"/>
        </w:rPr>
        <w:t>, które wyróżniają się pod względem estetyki, jakości wykonania</w:t>
      </w:r>
      <w:r w:rsidR="00FF7086">
        <w:rPr>
          <w:rFonts w:eastAsia="Times New Roman" w:cstheme="minorHAnsi"/>
          <w:sz w:val="20"/>
          <w:szCs w:val="20"/>
          <w:lang w:eastAsia="pl-PL"/>
        </w:rPr>
        <w:t xml:space="preserve">, ich funkcjonalności i ich wpływu na całokształt otaczającej nas przestrzeni.  </w:t>
      </w:r>
    </w:p>
    <w:p w:rsidR="00D35FA7" w:rsidRPr="00D35FA7" w:rsidRDefault="00D35FA7" w:rsidP="00D35FA7">
      <w:pPr>
        <w:shd w:val="clear" w:color="auto" w:fill="FFFFFF"/>
        <w:spacing w:before="150" w:after="15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35FA7">
        <w:rPr>
          <w:rFonts w:eastAsia="Times New Roman" w:cstheme="minorHAnsi"/>
          <w:sz w:val="20"/>
          <w:szCs w:val="20"/>
          <w:lang w:eastAsia="pl-PL"/>
        </w:rPr>
        <w:t>Zgłoszenia obiektu do Konkursu mogą dokonać zarówno sami twórcy, tj. architekci polscy i zagraniczni realizujący swoje projekty w Polsce, jak i firmy architektoniczne, organizacje zrzeszające architektów, producenci materiałów budowlanych i wykończeniowych, firmy wykonawcze, realizujące inwestycje, inwestorzy i użytkownicy obiektów oraz organy administracji publicznej i samorządowej.</w:t>
      </w:r>
    </w:p>
    <w:p w:rsidR="00D35FA7" w:rsidRPr="00D35FA7" w:rsidRDefault="00D35FA7" w:rsidP="00D35FA7">
      <w:pPr>
        <w:shd w:val="clear" w:color="auto" w:fill="FFFFFF"/>
        <w:spacing w:before="150" w:after="15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35FA7">
        <w:rPr>
          <w:rFonts w:eastAsia="Times New Roman" w:cstheme="minorHAnsi"/>
          <w:sz w:val="20"/>
          <w:szCs w:val="20"/>
          <w:lang w:eastAsia="pl-PL"/>
        </w:rPr>
        <w:t>Konkurs dotyczy obiektów zrealizowanych w okresie od dnia 1 stycznia 2017r. do dnia 31 grudnia 2019r.</w:t>
      </w:r>
    </w:p>
    <w:p w:rsidR="00D35FA7" w:rsidRDefault="00D35FA7" w:rsidP="00D35FA7">
      <w:pPr>
        <w:shd w:val="clear" w:color="auto" w:fill="FFFFFF"/>
        <w:spacing w:before="150" w:after="15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35FA7">
        <w:rPr>
          <w:rFonts w:eastAsia="Times New Roman" w:cstheme="minorHAnsi"/>
          <w:sz w:val="20"/>
          <w:szCs w:val="20"/>
          <w:lang w:eastAsia="pl-PL"/>
        </w:rPr>
        <w:t>Zapraszamy wszystkich zainteresowanych do udziału w prestiżowym konkursie. Statuetkami uhonorowani zostaną architekci, których talent, energia i zaangażowanie w pracę twórców doprowadziły do powstania wyjątkowych obiektów. </w:t>
      </w:r>
    </w:p>
    <w:p w:rsidR="00E7674E" w:rsidRPr="00D35FA7" w:rsidRDefault="00E7674E" w:rsidP="00D35FA7">
      <w:pPr>
        <w:shd w:val="clear" w:color="auto" w:fill="FFFFFF"/>
        <w:spacing w:before="150" w:after="15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Laureatem I edycji konkursu został </w:t>
      </w:r>
      <w:r w:rsidRPr="00E7674E">
        <w:rPr>
          <w:rFonts w:eastAsia="Times New Roman" w:cstheme="minorHAnsi"/>
          <w:i/>
          <w:iCs/>
          <w:sz w:val="20"/>
          <w:szCs w:val="20"/>
          <w:lang w:eastAsia="pl-PL"/>
        </w:rPr>
        <w:t>Wydział Radia i Telewizji im. K. Kieślowskiego Uniwersytetu Śląskiego w Katowicach</w:t>
      </w:r>
      <w:r w:rsidRPr="00E7674E">
        <w:rPr>
          <w:rFonts w:eastAsia="Times New Roman" w:cstheme="minorHAnsi"/>
          <w:sz w:val="20"/>
          <w:szCs w:val="20"/>
          <w:lang w:eastAsia="pl-PL"/>
        </w:rPr>
        <w:t xml:space="preserve"> – Grupa 5 Architekci, Małeccy Biuro Projektowe, BAAS </w:t>
      </w:r>
      <w:proofErr w:type="spellStart"/>
      <w:r w:rsidRPr="00E7674E">
        <w:rPr>
          <w:rFonts w:eastAsia="Times New Roman" w:cstheme="minorHAnsi"/>
          <w:sz w:val="20"/>
          <w:szCs w:val="20"/>
          <w:lang w:eastAsia="pl-PL"/>
        </w:rPr>
        <w:t>Arquitectura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>.</w:t>
      </w:r>
    </w:p>
    <w:p w:rsidR="00E7674E" w:rsidRDefault="00E7674E" w:rsidP="00D35FA7">
      <w:pPr>
        <w:shd w:val="clear" w:color="auto" w:fill="FFFFFF"/>
        <w:spacing w:before="150" w:after="15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D35FA7" w:rsidRPr="00D35FA7" w:rsidRDefault="00D35FA7" w:rsidP="00D35FA7">
      <w:pPr>
        <w:shd w:val="clear" w:color="auto" w:fill="FFFFFF"/>
        <w:spacing w:before="150" w:after="15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  <w:r w:rsidRPr="00D35FA7">
        <w:rPr>
          <w:rFonts w:eastAsia="Times New Roman" w:cstheme="minorHAnsi"/>
          <w:b/>
          <w:bCs/>
          <w:sz w:val="20"/>
          <w:szCs w:val="20"/>
          <w:lang w:eastAsia="pl-PL"/>
        </w:rPr>
        <w:t>Organizator konkursu architektonicznego</w:t>
      </w:r>
    </w:p>
    <w:p w:rsidR="00D35FA7" w:rsidRPr="00D35FA7" w:rsidRDefault="00D35FA7" w:rsidP="00D35FA7">
      <w:pPr>
        <w:shd w:val="clear" w:color="auto" w:fill="FFFFFF"/>
        <w:spacing w:before="150" w:after="15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35FA7">
        <w:rPr>
          <w:rFonts w:eastAsia="Times New Roman" w:cstheme="minorHAnsi"/>
          <w:sz w:val="20"/>
          <w:szCs w:val="20"/>
          <w:lang w:eastAsia="pl-PL"/>
        </w:rPr>
        <w:t>Międzynarodowe Targi Poznańskie, Izba Architektów RP</w:t>
      </w:r>
    </w:p>
    <w:p w:rsidR="00D35FA7" w:rsidRPr="00D35FA7" w:rsidRDefault="00D35FA7" w:rsidP="00D35FA7">
      <w:pPr>
        <w:shd w:val="clear" w:color="auto" w:fill="FFFFFF"/>
        <w:spacing w:before="150" w:after="15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35FA7">
        <w:rPr>
          <w:rFonts w:eastAsia="Times New Roman" w:cstheme="minorHAnsi"/>
          <w:sz w:val="20"/>
          <w:szCs w:val="20"/>
          <w:lang w:eastAsia="pl-PL"/>
        </w:rPr>
        <w:t> </w:t>
      </w:r>
    </w:p>
    <w:p w:rsidR="00D35FA7" w:rsidRPr="00D35FA7" w:rsidRDefault="00D35FA7" w:rsidP="00D35FA7">
      <w:pPr>
        <w:shd w:val="clear" w:color="auto" w:fill="FFFFFF"/>
        <w:spacing w:before="150" w:after="15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35FA7">
        <w:rPr>
          <w:rFonts w:eastAsia="Times New Roman" w:cstheme="minorHAnsi"/>
          <w:b/>
          <w:bCs/>
          <w:sz w:val="20"/>
          <w:szCs w:val="20"/>
          <w:lang w:eastAsia="pl-PL"/>
        </w:rPr>
        <w:t>Cel konkursu </w:t>
      </w:r>
    </w:p>
    <w:p w:rsidR="00D35FA7" w:rsidRPr="00D35FA7" w:rsidRDefault="00D35FA7" w:rsidP="00D35FA7">
      <w:pPr>
        <w:shd w:val="clear" w:color="auto" w:fill="FFFFFF"/>
        <w:spacing w:before="150" w:after="15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35FA7">
        <w:rPr>
          <w:rFonts w:eastAsia="Times New Roman" w:cstheme="minorHAnsi"/>
          <w:sz w:val="20"/>
          <w:szCs w:val="20"/>
          <w:lang w:eastAsia="pl-PL"/>
        </w:rPr>
        <w:t>Celem konkursu jest promocja współczesnej</w:t>
      </w:r>
      <w:r w:rsidR="00444142">
        <w:rPr>
          <w:rFonts w:eastAsia="Times New Roman" w:cstheme="minorHAnsi"/>
          <w:sz w:val="20"/>
          <w:szCs w:val="20"/>
          <w:lang w:eastAsia="pl-PL"/>
        </w:rPr>
        <w:t>, funkcjonalnej i przyjaznej architektury oraz</w:t>
      </w:r>
      <w:r w:rsidRPr="00D35FA7">
        <w:rPr>
          <w:rFonts w:eastAsia="Times New Roman" w:cstheme="minorHAnsi"/>
          <w:sz w:val="20"/>
          <w:szCs w:val="20"/>
          <w:lang w:eastAsia="pl-PL"/>
        </w:rPr>
        <w:t xml:space="preserve"> jej twórcy </w:t>
      </w:r>
    </w:p>
    <w:p w:rsidR="00444142" w:rsidRDefault="00444142" w:rsidP="00D35FA7">
      <w:pPr>
        <w:shd w:val="clear" w:color="auto" w:fill="FFFFFF"/>
        <w:spacing w:before="150" w:after="15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444142" w:rsidRDefault="00444142" w:rsidP="00D35FA7">
      <w:pPr>
        <w:shd w:val="clear" w:color="auto" w:fill="FFFFFF"/>
        <w:spacing w:before="150" w:after="15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D35FA7" w:rsidRPr="00D35FA7" w:rsidRDefault="00D35FA7" w:rsidP="00D35FA7">
      <w:pPr>
        <w:shd w:val="clear" w:color="auto" w:fill="FFFFFF"/>
        <w:spacing w:before="150" w:after="15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35FA7">
        <w:rPr>
          <w:rFonts w:eastAsia="Times New Roman" w:cstheme="minorHAnsi"/>
          <w:b/>
          <w:bCs/>
          <w:sz w:val="20"/>
          <w:szCs w:val="20"/>
          <w:lang w:eastAsia="pl-PL"/>
        </w:rPr>
        <w:t>Przedmiot konkursu </w:t>
      </w:r>
    </w:p>
    <w:p w:rsidR="00D35FA7" w:rsidRPr="00D35FA7" w:rsidRDefault="00D35FA7" w:rsidP="00D35FA7">
      <w:pPr>
        <w:shd w:val="clear" w:color="auto" w:fill="FFFFFF"/>
        <w:spacing w:before="150" w:after="15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35FA7">
        <w:rPr>
          <w:rFonts w:eastAsia="Times New Roman" w:cstheme="minorHAnsi"/>
          <w:sz w:val="20"/>
          <w:szCs w:val="20"/>
          <w:lang w:eastAsia="pl-PL"/>
        </w:rPr>
        <w:t>Wybór wyróżniających się pod względem estetyki, jakości wykonania oraz funkcjonalności:</w:t>
      </w:r>
    </w:p>
    <w:p w:rsidR="00D35FA7" w:rsidRPr="00D35FA7" w:rsidRDefault="00D35FA7" w:rsidP="00D35FA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35FA7">
        <w:rPr>
          <w:rFonts w:eastAsia="Times New Roman" w:cstheme="minorHAnsi"/>
          <w:sz w:val="20"/>
          <w:szCs w:val="20"/>
          <w:lang w:eastAsia="pl-PL"/>
        </w:rPr>
        <w:t>budynków lub ich zespołów</w:t>
      </w:r>
    </w:p>
    <w:p w:rsidR="00D35FA7" w:rsidRPr="00D35FA7" w:rsidRDefault="00D35FA7" w:rsidP="00D35FA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35FA7">
        <w:rPr>
          <w:rFonts w:eastAsia="Times New Roman" w:cstheme="minorHAnsi"/>
          <w:sz w:val="20"/>
          <w:szCs w:val="20"/>
          <w:lang w:eastAsia="pl-PL"/>
        </w:rPr>
        <w:t>przestrzeni publicznych</w:t>
      </w:r>
    </w:p>
    <w:p w:rsidR="00D35FA7" w:rsidRPr="00D35FA7" w:rsidRDefault="00D35FA7" w:rsidP="00D35FA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35FA7">
        <w:rPr>
          <w:rFonts w:eastAsia="Times New Roman" w:cstheme="minorHAnsi"/>
          <w:sz w:val="20"/>
          <w:szCs w:val="20"/>
          <w:lang w:eastAsia="pl-PL"/>
        </w:rPr>
        <w:t>obiektów małej architektury</w:t>
      </w:r>
    </w:p>
    <w:p w:rsidR="00D35FA7" w:rsidRPr="00D35FA7" w:rsidRDefault="00D35FA7" w:rsidP="00D35FA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35FA7">
        <w:rPr>
          <w:rFonts w:eastAsia="Times New Roman" w:cstheme="minorHAnsi"/>
          <w:sz w:val="20"/>
          <w:szCs w:val="20"/>
          <w:lang w:eastAsia="pl-PL"/>
        </w:rPr>
        <w:t>elementów integralnie związanych z architektoniczną formą wzornictwa, zaspokajających oczekiwania ich ostatecznych odbiorców</w:t>
      </w:r>
    </w:p>
    <w:p w:rsidR="00D35FA7" w:rsidRPr="00D35FA7" w:rsidRDefault="00D35FA7" w:rsidP="00D35FA7">
      <w:pPr>
        <w:shd w:val="clear" w:color="auto" w:fill="FFFFFF"/>
        <w:spacing w:before="150" w:after="150" w:line="240" w:lineRule="auto"/>
        <w:ind w:left="45"/>
        <w:rPr>
          <w:rFonts w:eastAsia="Times New Roman" w:cstheme="minorHAnsi"/>
          <w:sz w:val="20"/>
          <w:szCs w:val="20"/>
          <w:lang w:eastAsia="pl-PL"/>
        </w:rPr>
      </w:pPr>
    </w:p>
    <w:p w:rsidR="00D35FA7" w:rsidRPr="00D35FA7" w:rsidRDefault="00D35FA7" w:rsidP="00D35FA7">
      <w:pPr>
        <w:shd w:val="clear" w:color="auto" w:fill="FFFFFF"/>
        <w:spacing w:before="150" w:after="15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35FA7">
        <w:rPr>
          <w:rFonts w:eastAsia="Times New Roman" w:cstheme="minorHAnsi"/>
          <w:b/>
          <w:bCs/>
          <w:sz w:val="20"/>
          <w:szCs w:val="20"/>
          <w:lang w:eastAsia="pl-PL"/>
        </w:rPr>
        <w:t>Termin</w:t>
      </w:r>
      <w:r w:rsidR="00444142">
        <w:rPr>
          <w:rFonts w:eastAsia="Times New Roman" w:cstheme="minorHAnsi"/>
          <w:b/>
          <w:bCs/>
          <w:sz w:val="20"/>
          <w:szCs w:val="20"/>
          <w:lang w:eastAsia="pl-PL"/>
        </w:rPr>
        <w:t>y</w:t>
      </w:r>
    </w:p>
    <w:p w:rsidR="00444142" w:rsidRPr="00D35FA7" w:rsidRDefault="00D35FA7" w:rsidP="00444142">
      <w:pPr>
        <w:shd w:val="clear" w:color="auto" w:fill="FFFFFF"/>
        <w:spacing w:before="150" w:after="15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35FA7">
        <w:rPr>
          <w:rFonts w:eastAsia="Times New Roman" w:cstheme="minorHAnsi"/>
          <w:sz w:val="20"/>
          <w:szCs w:val="20"/>
          <w:lang w:eastAsia="pl-PL"/>
        </w:rPr>
        <w:t xml:space="preserve">9.01.2020 </w:t>
      </w:r>
      <w:r w:rsidR="00444142" w:rsidRPr="00444142">
        <w:rPr>
          <w:rFonts w:eastAsia="Times New Roman" w:cstheme="minorHAnsi"/>
          <w:sz w:val="20"/>
          <w:szCs w:val="20"/>
          <w:lang w:eastAsia="pl-PL"/>
        </w:rPr>
        <w:t>–</w:t>
      </w:r>
      <w:r w:rsidRPr="00D35FA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444142" w:rsidRPr="00444142">
        <w:rPr>
          <w:rFonts w:eastAsia="Times New Roman" w:cstheme="minorHAnsi"/>
          <w:bCs/>
          <w:sz w:val="20"/>
          <w:szCs w:val="20"/>
          <w:lang w:eastAsia="pl-PL"/>
        </w:rPr>
        <w:t>Termin nadsyłania zgłoszeń</w:t>
      </w:r>
    </w:p>
    <w:p w:rsidR="00D35FA7" w:rsidRPr="00D35FA7" w:rsidRDefault="00D35FA7" w:rsidP="00D35FA7">
      <w:pPr>
        <w:shd w:val="clear" w:color="auto" w:fill="FFFFFF"/>
        <w:spacing w:before="150" w:after="15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35FA7">
        <w:rPr>
          <w:rFonts w:eastAsia="Times New Roman" w:cstheme="minorHAnsi"/>
          <w:sz w:val="20"/>
          <w:szCs w:val="20"/>
          <w:lang w:eastAsia="pl-PL"/>
        </w:rPr>
        <w:t xml:space="preserve">04.02.2019 - </w:t>
      </w:r>
      <w:r w:rsidR="004B4D33">
        <w:rPr>
          <w:rFonts w:eastAsia="Times New Roman" w:cstheme="minorHAnsi"/>
          <w:sz w:val="20"/>
          <w:szCs w:val="20"/>
          <w:lang w:eastAsia="pl-PL"/>
        </w:rPr>
        <w:t>O</w:t>
      </w:r>
      <w:r w:rsidR="00444142">
        <w:rPr>
          <w:rFonts w:eastAsia="Times New Roman" w:cstheme="minorHAnsi"/>
          <w:sz w:val="20"/>
          <w:szCs w:val="20"/>
          <w:lang w:eastAsia="pl-PL"/>
        </w:rPr>
        <w:t>głoszenie</w:t>
      </w:r>
      <w:r w:rsidRPr="00D35FA7">
        <w:rPr>
          <w:rFonts w:eastAsia="Times New Roman" w:cstheme="minorHAnsi"/>
          <w:sz w:val="20"/>
          <w:szCs w:val="20"/>
          <w:lang w:eastAsia="pl-PL"/>
        </w:rPr>
        <w:t xml:space="preserve"> wynik</w:t>
      </w:r>
      <w:r w:rsidR="00444142">
        <w:rPr>
          <w:rFonts w:eastAsia="Times New Roman" w:cstheme="minorHAnsi"/>
          <w:sz w:val="20"/>
          <w:szCs w:val="20"/>
          <w:lang w:eastAsia="pl-PL"/>
        </w:rPr>
        <w:t>ów</w:t>
      </w:r>
      <w:r w:rsidRPr="00D35FA7">
        <w:rPr>
          <w:rFonts w:eastAsia="Times New Roman" w:cstheme="minorHAnsi"/>
          <w:sz w:val="20"/>
          <w:szCs w:val="20"/>
          <w:lang w:eastAsia="pl-PL"/>
        </w:rPr>
        <w:t xml:space="preserve"> Konkursu oraz uroczystość wręczenia nagród ARCHITECTURE BUDMA AWARD 2020 (podczas Targów BUDMA)</w:t>
      </w:r>
    </w:p>
    <w:p w:rsidR="00D35FA7" w:rsidRPr="00D35FA7" w:rsidRDefault="00D35FA7" w:rsidP="00D35FA7">
      <w:pPr>
        <w:shd w:val="clear" w:color="auto" w:fill="FFFFFF"/>
        <w:spacing w:before="150" w:after="15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35FA7">
        <w:rPr>
          <w:rFonts w:eastAsia="Times New Roman" w:cstheme="minorHAnsi"/>
          <w:sz w:val="20"/>
          <w:szCs w:val="20"/>
          <w:lang w:eastAsia="pl-PL"/>
        </w:rPr>
        <w:t>04-07.02.2019 - Wystawa ARCHITECTURE BUDMA AWARD 2020</w:t>
      </w:r>
    </w:p>
    <w:p w:rsidR="00D35FA7" w:rsidRPr="00D35FA7" w:rsidRDefault="00D35FA7" w:rsidP="00D35FA7">
      <w:pPr>
        <w:shd w:val="clear" w:color="auto" w:fill="FFFFFF"/>
        <w:spacing w:before="150" w:after="15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35FA7">
        <w:rPr>
          <w:rFonts w:eastAsia="Times New Roman" w:cstheme="minorHAnsi"/>
          <w:sz w:val="20"/>
          <w:szCs w:val="20"/>
          <w:lang w:eastAsia="pl-PL"/>
        </w:rPr>
        <w:t> </w:t>
      </w:r>
    </w:p>
    <w:p w:rsidR="00D35FA7" w:rsidRPr="00D35FA7" w:rsidRDefault="00D35FA7" w:rsidP="00D35FA7">
      <w:pPr>
        <w:shd w:val="clear" w:color="auto" w:fill="FFFFFF"/>
        <w:spacing w:before="150" w:after="15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35FA7">
        <w:rPr>
          <w:rFonts w:eastAsia="Times New Roman" w:cstheme="minorHAnsi"/>
          <w:b/>
          <w:bCs/>
          <w:sz w:val="20"/>
          <w:szCs w:val="20"/>
          <w:lang w:eastAsia="pl-PL"/>
        </w:rPr>
        <w:t>Nagrody</w:t>
      </w:r>
    </w:p>
    <w:p w:rsidR="00D35FA7" w:rsidRPr="00D35FA7" w:rsidRDefault="00D35FA7" w:rsidP="00D35FA7">
      <w:pPr>
        <w:shd w:val="clear" w:color="auto" w:fill="FFFFFF"/>
        <w:spacing w:before="150" w:after="15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35FA7">
        <w:rPr>
          <w:rFonts w:eastAsia="Times New Roman" w:cstheme="minorHAnsi"/>
          <w:sz w:val="20"/>
          <w:szCs w:val="20"/>
          <w:lang w:eastAsia="pl-PL"/>
        </w:rPr>
        <w:t>Laureat konkursu otrzymuje:</w:t>
      </w:r>
    </w:p>
    <w:p w:rsidR="00D35FA7" w:rsidRPr="00D35FA7" w:rsidRDefault="00D35FA7" w:rsidP="00D35FA7">
      <w:pPr>
        <w:pStyle w:val="Akapitzlist"/>
        <w:numPr>
          <w:ilvl w:val="0"/>
          <w:numId w:val="5"/>
        </w:numPr>
        <w:shd w:val="clear" w:color="auto" w:fill="FFFFFF"/>
        <w:spacing w:before="150" w:after="15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35FA7">
        <w:rPr>
          <w:rFonts w:eastAsia="Times New Roman" w:cstheme="minorHAnsi"/>
          <w:sz w:val="20"/>
          <w:szCs w:val="20"/>
          <w:lang w:eastAsia="pl-PL"/>
        </w:rPr>
        <w:t>statuetkę ARCHITECTURE BUDMA AWARD 2020</w:t>
      </w:r>
    </w:p>
    <w:p w:rsidR="00D35FA7" w:rsidRPr="00D35FA7" w:rsidRDefault="00D35FA7" w:rsidP="00D35FA7">
      <w:pPr>
        <w:pStyle w:val="Akapitzlist"/>
        <w:numPr>
          <w:ilvl w:val="0"/>
          <w:numId w:val="5"/>
        </w:numPr>
        <w:shd w:val="clear" w:color="auto" w:fill="FFFFFF"/>
        <w:spacing w:before="150" w:after="15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35FA7">
        <w:rPr>
          <w:rFonts w:eastAsia="Times New Roman" w:cstheme="minorHAnsi"/>
          <w:sz w:val="20"/>
          <w:szCs w:val="20"/>
          <w:lang w:eastAsia="pl-PL"/>
        </w:rPr>
        <w:t>znak ARCHITECTURE BUDMA AWARD 2020 (przesłany drogą mailową); przyznany znak może być wykorzystywany w celach promocyjnych, tylko i wyłącznie w połączeniu z obiektem uhonorowanym przez Jury Konkursu</w:t>
      </w:r>
    </w:p>
    <w:p w:rsidR="00D35FA7" w:rsidRPr="00D35FA7" w:rsidRDefault="00D35FA7" w:rsidP="00D35FA7">
      <w:pPr>
        <w:pStyle w:val="Akapitzlist"/>
        <w:numPr>
          <w:ilvl w:val="0"/>
          <w:numId w:val="5"/>
        </w:numPr>
        <w:shd w:val="clear" w:color="auto" w:fill="FFFFFF"/>
        <w:spacing w:before="150" w:after="15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35FA7">
        <w:rPr>
          <w:rFonts w:eastAsia="Times New Roman" w:cstheme="minorHAnsi"/>
          <w:sz w:val="20"/>
          <w:szCs w:val="20"/>
          <w:lang w:eastAsia="pl-PL"/>
        </w:rPr>
        <w:t>certyfikat ARCHITECTURE BUDMA AWARD 2020</w:t>
      </w:r>
    </w:p>
    <w:p w:rsidR="00D35FA7" w:rsidRPr="00D35FA7" w:rsidRDefault="00D35FA7" w:rsidP="00D35FA7">
      <w:pPr>
        <w:pStyle w:val="Akapitzlist"/>
        <w:numPr>
          <w:ilvl w:val="0"/>
          <w:numId w:val="5"/>
        </w:numPr>
        <w:shd w:val="clear" w:color="auto" w:fill="FFFFFF"/>
        <w:spacing w:before="150" w:after="15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35FA7">
        <w:rPr>
          <w:rFonts w:eastAsia="Times New Roman" w:cstheme="minorHAnsi"/>
          <w:sz w:val="20"/>
          <w:szCs w:val="20"/>
          <w:lang w:eastAsia="pl-PL"/>
        </w:rPr>
        <w:t>publikację informacji o Laureacie na stronach mtp.pl oraz budma.pl oraz w mediach</w:t>
      </w:r>
      <w:r w:rsidR="00276B97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D35FA7">
        <w:rPr>
          <w:rFonts w:eastAsia="Times New Roman" w:cstheme="minorHAnsi"/>
          <w:sz w:val="20"/>
          <w:szCs w:val="20"/>
          <w:lang w:eastAsia="pl-PL"/>
        </w:rPr>
        <w:t>społecznościowych</w:t>
      </w:r>
      <w:proofErr w:type="spellEnd"/>
    </w:p>
    <w:p w:rsidR="00D35FA7" w:rsidRPr="00D35FA7" w:rsidRDefault="00D35FA7" w:rsidP="00D35FA7">
      <w:pPr>
        <w:pStyle w:val="Akapitzlist"/>
        <w:numPr>
          <w:ilvl w:val="0"/>
          <w:numId w:val="5"/>
        </w:numPr>
        <w:shd w:val="clear" w:color="auto" w:fill="FFFFFF"/>
        <w:spacing w:before="150" w:after="15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35FA7">
        <w:rPr>
          <w:rFonts w:eastAsia="Times New Roman" w:cstheme="minorHAnsi"/>
          <w:sz w:val="20"/>
          <w:szCs w:val="20"/>
          <w:lang w:eastAsia="pl-PL"/>
        </w:rPr>
        <w:t>dokumentację zdjęciową z Gali rozdania nagród.</w:t>
      </w:r>
    </w:p>
    <w:p w:rsidR="005377F2" w:rsidRPr="00D35FA7" w:rsidRDefault="00D35FA7" w:rsidP="00A97EAB">
      <w:pPr>
        <w:spacing w:after="0" w:line="360" w:lineRule="atLeast"/>
        <w:rPr>
          <w:rFonts w:cstheme="minorHAnsi"/>
          <w:sz w:val="20"/>
          <w:szCs w:val="20"/>
        </w:rPr>
      </w:pPr>
      <w:r w:rsidRPr="00D35FA7">
        <w:rPr>
          <w:rFonts w:eastAsia="Times New Roman" w:cstheme="minorHAnsi"/>
          <w:sz w:val="20"/>
          <w:szCs w:val="20"/>
          <w:lang w:eastAsia="pl-PL"/>
        </w:rPr>
        <w:t> </w:t>
      </w:r>
      <w:hyperlink r:id="rId8" w:history="1">
        <w:r w:rsidRPr="00D35FA7">
          <w:rPr>
            <w:rStyle w:val="Hipercze"/>
            <w:rFonts w:eastAsia="Times New Roman" w:cstheme="minorHAnsi"/>
            <w:sz w:val="20"/>
            <w:szCs w:val="20"/>
            <w:lang w:eastAsia="pl-PL"/>
          </w:rPr>
          <w:t>Regulamin konkursu oraz formularz zgłoszeniowy dostępny na stronie organizatora.</w:t>
        </w:r>
      </w:hyperlink>
    </w:p>
    <w:sectPr w:rsidR="005377F2" w:rsidRPr="00D35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14C"/>
    <w:multiLevelType w:val="hybridMultilevel"/>
    <w:tmpl w:val="92D0AB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8A2516"/>
    <w:multiLevelType w:val="hybridMultilevel"/>
    <w:tmpl w:val="D3AC1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2424D"/>
    <w:multiLevelType w:val="multilevel"/>
    <w:tmpl w:val="AADA0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63A87816"/>
    <w:multiLevelType w:val="hybridMultilevel"/>
    <w:tmpl w:val="5EE87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677E1"/>
    <w:multiLevelType w:val="hybridMultilevel"/>
    <w:tmpl w:val="64F0E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7"/>
    <w:rsid w:val="00276B97"/>
    <w:rsid w:val="00444142"/>
    <w:rsid w:val="004B4D33"/>
    <w:rsid w:val="009A78BB"/>
    <w:rsid w:val="00A97EAB"/>
    <w:rsid w:val="00B27C2D"/>
    <w:rsid w:val="00D35FA7"/>
    <w:rsid w:val="00E7674E"/>
    <w:rsid w:val="00ED3F53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35F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5F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D35FA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3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35FA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5FA7"/>
    <w:pPr>
      <w:ind w:left="720"/>
      <w:contextualSpacing/>
    </w:pPr>
  </w:style>
  <w:style w:type="paragraph" w:customStyle="1" w:styleId="singleposttext">
    <w:name w:val="singlepost__text"/>
    <w:basedOn w:val="Normalny"/>
    <w:rsid w:val="00D3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FA7"/>
    <w:rPr>
      <w:rFonts w:ascii="Tahoma" w:hAnsi="Tahoma" w:cs="Tahoma"/>
      <w:sz w:val="16"/>
      <w:szCs w:val="16"/>
    </w:rPr>
  </w:style>
  <w:style w:type="character" w:customStyle="1" w:styleId="cblue">
    <w:name w:val="cblue"/>
    <w:basedOn w:val="Domylnaczcionkaakapitu"/>
    <w:rsid w:val="00E7674E"/>
  </w:style>
  <w:style w:type="character" w:styleId="Uwydatnienie">
    <w:name w:val="Emphasis"/>
    <w:basedOn w:val="Domylnaczcionkaakapitu"/>
    <w:uiPriority w:val="20"/>
    <w:qFormat/>
    <w:rsid w:val="00E767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35F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5F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D35FA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3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35FA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5FA7"/>
    <w:pPr>
      <w:ind w:left="720"/>
      <w:contextualSpacing/>
    </w:pPr>
  </w:style>
  <w:style w:type="paragraph" w:customStyle="1" w:styleId="singleposttext">
    <w:name w:val="singlepost__text"/>
    <w:basedOn w:val="Normalny"/>
    <w:rsid w:val="00D3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FA7"/>
    <w:rPr>
      <w:rFonts w:ascii="Tahoma" w:hAnsi="Tahoma" w:cs="Tahoma"/>
      <w:sz w:val="16"/>
      <w:szCs w:val="16"/>
    </w:rPr>
  </w:style>
  <w:style w:type="character" w:customStyle="1" w:styleId="cblue">
    <w:name w:val="cblue"/>
    <w:basedOn w:val="Domylnaczcionkaakapitu"/>
    <w:rsid w:val="00E7674E"/>
  </w:style>
  <w:style w:type="character" w:styleId="Uwydatnienie">
    <w:name w:val="Emphasis"/>
    <w:basedOn w:val="Domylnaczcionkaakapitu"/>
    <w:uiPriority w:val="20"/>
    <w:qFormat/>
    <w:rsid w:val="00E767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dma.pl/pl/wystawcy/nagrody/konkurs-architecture-budma-award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Zagórski</dc:creator>
  <cp:lastModifiedBy>Miłosz Zagórski</cp:lastModifiedBy>
  <cp:revision>6</cp:revision>
  <dcterms:created xsi:type="dcterms:W3CDTF">2019-10-14T11:02:00Z</dcterms:created>
  <dcterms:modified xsi:type="dcterms:W3CDTF">2019-10-14T14:06:00Z</dcterms:modified>
</cp:coreProperties>
</file>